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宋体" w:eastAsia="仿宋_GB2312"/>
          <w:b w:val="0"/>
          <w:bCs/>
          <w:sz w:val="28"/>
          <w:szCs w:val="28"/>
          <w:lang w:val="en-US" w:eastAsia="zh-CN"/>
        </w:rPr>
      </w:pPr>
      <w:r>
        <w:rPr>
          <w:rFonts w:hint="eastAsia" w:ascii="仿宋_GB2312" w:hAnsi="宋体" w:eastAsia="仿宋_GB2312"/>
          <w:b w:val="0"/>
          <w:bCs/>
          <w:sz w:val="28"/>
          <w:szCs w:val="28"/>
          <w:lang w:eastAsia="zh-CN"/>
        </w:rPr>
        <w:t>附件</w:t>
      </w:r>
      <w:r>
        <w:rPr>
          <w:rFonts w:hint="eastAsia" w:ascii="仿宋_GB2312" w:hAnsi="宋体" w:eastAsia="仿宋_GB2312"/>
          <w:b w:val="0"/>
          <w:bCs/>
          <w:sz w:val="28"/>
          <w:szCs w:val="28"/>
          <w:lang w:val="en-US" w:eastAsia="zh-CN"/>
        </w:rPr>
        <w:t>2</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“喜迎二十大</w:t>
      </w:r>
      <w:r>
        <w:rPr>
          <w:rFonts w:hint="eastAsia" w:ascii="仿宋_GB2312" w:eastAsia="仿宋_GB2312"/>
          <w:b/>
          <w:sz w:val="30"/>
          <w:szCs w:val="30"/>
          <w:lang w:val="en-US" w:eastAsia="zh-CN"/>
        </w:rPr>
        <w:t xml:space="preserve"> 奋进新征程</w:t>
      </w:r>
      <w:r>
        <w:rPr>
          <w:rFonts w:hint="eastAsia" w:ascii="仿宋_GB2312" w:eastAsia="仿宋_GB2312"/>
          <w:b/>
          <w:sz w:val="30"/>
          <w:szCs w:val="30"/>
          <w:lang w:eastAsia="zh-CN"/>
        </w:rPr>
        <w:t>”</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暨新乡医学院三全学院第五届吉祥物设计大赛</w:t>
      </w:r>
      <w:r>
        <w:rPr>
          <w:rFonts w:hint="eastAsia" w:ascii="仿宋_GB2312" w:eastAsia="仿宋_GB2312"/>
          <w:b/>
          <w:sz w:val="30"/>
          <w:szCs w:val="30"/>
        </w:rPr>
        <w:t>报名表</w:t>
      </w:r>
      <w:r>
        <w:rPr>
          <w:rFonts w:hint="eastAsia" w:ascii="仿宋_GB2312" w:eastAsia="仿宋_GB2312"/>
          <w:b/>
          <w:sz w:val="30"/>
          <w:szCs w:val="30"/>
          <w:lang w:eastAsia="zh-CN"/>
        </w:rPr>
        <w:t>（教职工）</w:t>
      </w:r>
    </w:p>
    <w:tbl>
      <w:tblPr>
        <w:tblStyle w:val="2"/>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789"/>
        <w:gridCol w:w="1711"/>
        <w:gridCol w:w="1441"/>
        <w:gridCol w:w="1878"/>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top"/>
          </w:tcPr>
          <w:p>
            <w:pPr>
              <w:ind w:firstLine="280" w:firstLineChars="100"/>
              <w:rPr>
                <w:rFonts w:hint="eastAsia" w:ascii="仿宋_GB2312" w:eastAsia="仿宋_GB2312"/>
                <w:sz w:val="28"/>
                <w:szCs w:val="28"/>
              </w:rPr>
            </w:pPr>
            <w:r>
              <w:rPr>
                <w:rFonts w:hint="eastAsia" w:ascii="仿宋_GB2312" w:eastAsia="仿宋_GB2312"/>
                <w:sz w:val="28"/>
                <w:szCs w:val="28"/>
              </w:rPr>
              <w:t>姓名</w:t>
            </w:r>
          </w:p>
        </w:tc>
        <w:tc>
          <w:tcPr>
            <w:tcW w:w="444"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性别</w:t>
            </w:r>
          </w:p>
        </w:tc>
        <w:tc>
          <w:tcPr>
            <w:tcW w:w="963"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单位</w:t>
            </w:r>
          </w:p>
        </w:tc>
        <w:tc>
          <w:tcPr>
            <w:tcW w:w="811"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工号</w:t>
            </w:r>
          </w:p>
        </w:tc>
        <w:tc>
          <w:tcPr>
            <w:tcW w:w="1057" w:type="pct"/>
            <w:tcBorders>
              <w:bottom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942" w:type="pct"/>
            <w:tcBorders>
              <w:bottom w:val="single" w:color="auto" w:sz="4" w:space="0"/>
            </w:tcBorders>
            <w:noWrap w:val="0"/>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QQ号码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lang w:eastAsia="zh-CN"/>
              </w:rPr>
              <w:t>团队</w:t>
            </w:r>
            <w:r>
              <w:rPr>
                <w:rFonts w:hint="eastAsia" w:ascii="仿宋_GB2312" w:eastAsia="仿宋_GB2312"/>
                <w:sz w:val="28"/>
                <w:szCs w:val="28"/>
              </w:rPr>
              <w:t>名称</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ind w:firstLine="280" w:firstLineChars="100"/>
              <w:rPr>
                <w:rFonts w:hint="eastAsia" w:ascii="仿宋_GB2312" w:eastAsia="仿宋_GB2312"/>
                <w:sz w:val="28"/>
                <w:szCs w:val="28"/>
              </w:rPr>
            </w:pPr>
            <w:r>
              <w:rPr>
                <w:rFonts w:hint="eastAsia" w:ascii="仿宋_GB2312" w:eastAsia="仿宋_GB2312"/>
                <w:sz w:val="28"/>
                <w:szCs w:val="28"/>
              </w:rPr>
              <w:t>队长</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作品介绍</w:t>
            </w:r>
          </w:p>
        </w:tc>
        <w:tc>
          <w:tcPr>
            <w:tcW w:w="4218" w:type="pct"/>
            <w:gridSpan w:val="5"/>
            <w:noWrap w:val="0"/>
            <w:vAlign w:val="center"/>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8"/>
                <w:szCs w:val="28"/>
              </w:rPr>
            </w:pPr>
            <w:r>
              <w:rPr>
                <w:rFonts w:hint="eastAsia" w:ascii="仿宋_GB2312" w:eastAsia="仿宋_GB2312"/>
                <w:sz w:val="24"/>
              </w:rPr>
              <w:t xml:space="preserve"> （可附页）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781" w:type="pct"/>
            <w:noWrap w:val="0"/>
            <w:vAlign w:val="center"/>
          </w:tcPr>
          <w:p>
            <w:pPr>
              <w:ind w:left="280" w:hanging="280" w:hangingChars="100"/>
              <w:rPr>
                <w:rFonts w:hint="eastAsia" w:ascii="仿宋_GB2312" w:eastAsia="仿宋_GB2312"/>
                <w:sz w:val="28"/>
                <w:szCs w:val="28"/>
              </w:rPr>
            </w:pPr>
            <w:r>
              <w:rPr>
                <w:rFonts w:hint="eastAsia" w:ascii="仿宋_GB2312" w:eastAsia="仿宋_GB2312"/>
                <w:sz w:val="28"/>
                <w:szCs w:val="28"/>
              </w:rPr>
              <w:t>创作思路</w:t>
            </w:r>
          </w:p>
        </w:tc>
        <w:tc>
          <w:tcPr>
            <w:tcW w:w="4218" w:type="pct"/>
            <w:gridSpan w:val="5"/>
            <w:noWrap w:val="0"/>
            <w:vAlign w:val="center"/>
          </w:tcPr>
          <w:p>
            <w:pPr>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（可附页）</w:t>
            </w:r>
          </w:p>
        </w:tc>
      </w:tr>
    </w:tbl>
    <w:p>
      <w:r>
        <w:rPr>
          <w:rFonts w:hint="eastAsia" w:ascii="仿宋_GB2312" w:eastAsia="仿宋_GB2312"/>
        </w:rPr>
        <w:t>备注：如以个人形式参赛，只需填写好个人信息；如以团队形式参赛，需填写团队所有成员信息，并填写“</w:t>
      </w:r>
      <w:r>
        <w:rPr>
          <w:rFonts w:hint="eastAsia" w:ascii="仿宋_GB2312" w:eastAsia="仿宋_GB2312"/>
          <w:lang w:eastAsia="zh-CN"/>
        </w:rPr>
        <w:t>团队</w:t>
      </w:r>
      <w:r>
        <w:rPr>
          <w:rFonts w:hint="eastAsia" w:ascii="仿宋_GB2312" w:eastAsia="仿宋_GB2312"/>
        </w:rPr>
        <w:t>名称”及“队长”信息。</w:t>
      </w:r>
      <w:r>
        <w:rPr>
          <w:rFonts w:hint="eastAsia" w:ascii="仿宋_GB2312" w:eastAsia="仿宋_GB2312"/>
          <w:lang w:eastAsia="zh-CN"/>
        </w:rPr>
        <w:t>电子表格及参赛作品电子文件发送至邮箱：</w:t>
      </w:r>
      <w:r>
        <w:rPr>
          <w:rFonts w:hint="eastAsia" w:ascii="仿宋_GB2312" w:eastAsia="仿宋_GB2312"/>
          <w:lang w:val="en-US" w:eastAsia="zh-CN"/>
        </w:rPr>
        <w:t>113844688@qq.com或送交纸质版表格及参赛作品至平原校区行政楼二楼校园文化建设办公室赵叮咚处，联系电话：18739113288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TU4NTU1YjM3MGQ4OTFiYjQxZmI5MWUyMTkyOGEifQ=="/>
  </w:docVars>
  <w:rsids>
    <w:rsidRoot w:val="00000000"/>
    <w:rsid w:val="0542769A"/>
    <w:rsid w:val="12D54501"/>
    <w:rsid w:val="1BDA420E"/>
    <w:rsid w:val="27152150"/>
    <w:rsid w:val="2AC51DAE"/>
    <w:rsid w:val="304E2CB4"/>
    <w:rsid w:val="3B4F093B"/>
    <w:rsid w:val="54C218D5"/>
    <w:rsid w:val="56E741FA"/>
    <w:rsid w:val="6A4C62F5"/>
    <w:rsid w:val="750B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229</Characters>
  <Lines>0</Lines>
  <Paragraphs>0</Paragraphs>
  <TotalTime>19</TotalTime>
  <ScaleCrop>false</ScaleCrop>
  <LinksUpToDate>false</LinksUpToDate>
  <CharactersWithSpaces>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2021-05-14T02:29:00Z</dcterms:created>
  <dc:creator>Administrator</dc:creator>
  <cp:lastModifiedBy>孙浩「每日一案」</cp:lastModifiedBy>
  <dcterms:modified xsi:type="dcterms:W3CDTF">2022-10-13T08:35:45Z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5179317755C8482698BE4395AF2FACCD</vt:lpwstr>
  </property>
</Properties>
</file>