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设备参数</w:t>
      </w:r>
    </w:p>
    <w:tbl>
      <w:tblPr>
        <w:tblStyle w:val="4"/>
        <w:tblW w:w="9540" w:type="dxa"/>
        <w:tblInd w:w="-6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620"/>
        <w:gridCol w:w="1080"/>
        <w:gridCol w:w="1280"/>
        <w:gridCol w:w="960"/>
        <w:gridCol w:w="72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类别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产品类型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单点数量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预算单价（元）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区域数量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总数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检录点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双屏检录机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检录点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热敏条码打印机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考务办公室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身份证阅读器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考务办公室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热敏条码打印机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考务办公室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管理电脑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机房配套硬件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UPS备用电源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机房配套硬件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2.0m服务器机柜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中控室配套硬件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监控屏显示电脑套装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软件系统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>OSCE</w:t>
            </w:r>
            <w:r>
              <w:rPr>
                <w:rFonts w:hint="eastAsia" w:ascii="宋体" w:hAnsi="宋体" w:eastAsia="宋体" w:cs="Tahoma"/>
              </w:rPr>
              <w:t>管理软件</w:t>
            </w:r>
            <w:r>
              <w:rPr>
                <w:rFonts w:eastAsia="宋体" w:cs="Tahoma"/>
              </w:rPr>
              <w:t xml:space="preserve"> </w:t>
            </w:r>
            <w:r>
              <w:rPr>
                <w:rFonts w:hint="eastAsia" w:ascii="宋体" w:hAnsi="宋体" w:eastAsia="宋体" w:cs="Tahoma"/>
              </w:rPr>
              <w:t>支持轮转模式</w:t>
            </w:r>
            <w:r>
              <w:rPr>
                <w:rFonts w:eastAsia="宋体" w:cs="Tahoma"/>
              </w:rPr>
              <w:t>/</w:t>
            </w:r>
            <w:r>
              <w:rPr>
                <w:rFonts w:hint="eastAsia" w:ascii="宋体" w:hAnsi="宋体" w:eastAsia="宋体" w:cs="Tahoma"/>
              </w:rPr>
              <w:t>笔试</w:t>
            </w:r>
            <w:r>
              <w:rPr>
                <w:rFonts w:eastAsia="宋体" w:cs="Tahoma"/>
              </w:rPr>
              <w:t>/</w:t>
            </w:r>
            <w:r>
              <w:rPr>
                <w:rFonts w:hint="eastAsia" w:ascii="宋体" w:hAnsi="宋体" w:eastAsia="宋体" w:cs="Tahoma"/>
              </w:rPr>
              <w:t>机考</w:t>
            </w:r>
            <w:r>
              <w:rPr>
                <w:rFonts w:eastAsia="宋体" w:cs="Tahoma"/>
              </w:rPr>
              <w:t>/</w:t>
            </w:r>
            <w:r>
              <w:rPr>
                <w:rFonts w:hint="eastAsia" w:ascii="宋体" w:hAnsi="宋体" w:eastAsia="宋体" w:cs="Tahoma"/>
              </w:rPr>
              <w:t>队列模式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</w:tbl>
    <w:p>
      <w:pPr>
        <w:adjustRightInd/>
        <w:snapToGrid/>
        <w:spacing w:line="220" w:lineRule="atLeast"/>
        <w:rPr>
          <w:rFonts w:hint="eastAsia" w:ascii="黑体" w:eastAsia="黑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6B4B"/>
    <w:rsid w:val="00323B43"/>
    <w:rsid w:val="003D37D8"/>
    <w:rsid w:val="00426133"/>
    <w:rsid w:val="004358AB"/>
    <w:rsid w:val="006F67F6"/>
    <w:rsid w:val="008B7726"/>
    <w:rsid w:val="00AC3C0A"/>
    <w:rsid w:val="00D31D50"/>
    <w:rsid w:val="474D1ECE"/>
    <w:rsid w:val="6C7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890</Words>
  <Characters>5078</Characters>
  <Lines>42</Lines>
  <Paragraphs>11</Paragraphs>
  <TotalTime>2</TotalTime>
  <ScaleCrop>false</ScaleCrop>
  <LinksUpToDate>false</LinksUpToDate>
  <CharactersWithSpaces>5957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刘宇坤</cp:lastModifiedBy>
  <dcterms:modified xsi:type="dcterms:W3CDTF">2020-05-12T08:53:17Z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